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w w:val="44"/>
          <w:sz w:val="84"/>
          <w:szCs w:val="52"/>
          <w:lang w:eastAsia="zh-CN"/>
        </w:rPr>
      </w:pPr>
      <w:r>
        <w:rPr>
          <w:rFonts w:hint="eastAsia" w:eastAsiaTheme="minorEastAsia"/>
          <w:b/>
          <w:bCs/>
          <w:w w:val="44"/>
          <w:sz w:val="84"/>
          <w:szCs w:val="52"/>
          <w:lang w:eastAsia="zh-CN"/>
        </w:rPr>
        <w:t>关于请求政府解决大病救助和最低生活保障的报告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岳阳县人民政府：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我叫杨克胜，岳阳县新开镇友谊村杨华四组村民，今年</w:t>
      </w:r>
      <w:r>
        <w:rPr>
          <w:rFonts w:hint="eastAsia"/>
          <w:sz w:val="28"/>
          <w:szCs w:val="28"/>
          <w:lang w:val="en-US" w:eastAsia="zh-CN"/>
        </w:rPr>
        <w:t>75岁，患尿毒症2年有余。我是生在旧社会、长在红旗下，沐浴共产党的春风长大、变老的。年轻时积极响应国家号召参与农村建设，日日面朝黄土背朝天劳作，哪怕自己吃不饱也要为国家贡献征粮、购粮、三超粮......农闲时，义务参与国家基础建设，中洲灭螺、筑大堤，修铁山水库、长江改道等等，为新中国建设付出了毕生精力。现在年老了，身患重症——尿毒症，及尿毒症并发症：高血压、消化道大出血、肺积水、脑萎缩......每周血透3次。加之老伴也70多岁，患有严重的腰椎病、胃病，丧失劳动能力多年，生活极度困难。目前2位古稀老人残喘于世，亟盼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老有所养、病有所医。党的十九大胜利召开，给我们带来了福音，习总书记没有忘记曾经为国家建设出过力的农民老人，提出了“两不愁三保障”。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现特请求政府帮助2位古稀病残老人解决大病救助和最低生活保障，助老人安度残生。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杨克胜</w:t>
      </w:r>
    </w:p>
    <w:p>
      <w:pPr>
        <w:ind w:firstLine="56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叩谢              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文友珍</w:t>
      </w:r>
    </w:p>
    <w:p>
      <w:pPr>
        <w:ind w:firstLine="56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2019-11-24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54E1E"/>
    <w:rsid w:val="0F4B7D42"/>
    <w:rsid w:val="1BB54E1E"/>
    <w:rsid w:val="7D2E1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2019-11-24T01:25:00Z</dcterms:created>
  <dc:creator>Administrator</dc:creator>
  <cp:lastModifiedBy>Administrator</cp:lastModifiedBy>
  <cp:lastPrinted>2019-11-24T02:33:00Z</cp:lastPrinted>
  <dcterms:modified xsi:type="dcterms:W3CDTF">2019-11-24T06:39:52Z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